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bookmarkStart w:id="0" w:name="preview_contdfa89ad5e9412"/>
      <w:bookmarkStart w:id="1" w:name="parent_element90a390c4eb629"/>
      <w:bookmarkStart w:id="2" w:name="head0canvasize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interna per il conferimento dell'incarico di Docente Esperto interno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4</w:t>
      </w:r>
      <w:r>
        <w:rPr>
          <w:rStyle w:val="StrongEmphasis"/>
          <w:color w:val="000000"/>
          <w:shd w:fill="FFFFFF" w:val="clear"/>
        </w:rPr>
        <w:t xml:space="preserve"> </w:t>
      </w:r>
      <w:bookmarkStart w:id="5" w:name="x_942692332676415489"/>
      <w:bookmarkEnd w:id="5"/>
      <w:r>
        <w:rPr>
          <w:rStyle w:val="StrongEmphasis"/>
          <w:sz w:val="24"/>
          <w:shd w:fill="FFFFFF" w:val="clear"/>
        </w:rPr>
        <w:t>Corsi annuali di formazione linguistica e Corsi annuali di metodologia Content and Language Integrated Learning (CLIL) per docenti in servizio,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B” - Avviso di selezione prot. n.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  <w:shd w:fill="auto" w:val="clear"/>
        </w:rPr>
        <w:t>3777 del 03/07/2024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bookmarkStart w:id="6" w:name="preview_contd6cfe8b639449"/>
      <w:bookmarkStart w:id="7" w:name="parent_elementd19446ca5c785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bookmarkStart w:id="12" w:name="preview_cont2419b05afd8d7"/>
      <w:bookmarkStart w:id="13" w:name="parent_elementeb9edb55525be"/>
      <w:bookmarkEnd w:id="12"/>
      <w:bookmarkEnd w:id="13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4" w:name="x_6822186746988134411"/>
      <w:bookmarkEnd w:id="14"/>
      <w:r>
        <w:rPr>
          <w:sz w:val="24"/>
          <w:shd w:fill="FFFFFF" w:val="clear"/>
        </w:rPr>
        <w:t xml:space="preserve">I.C. "Cirillo Gouthier" 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5" w:name="x_682218674774343681"/>
      <w:bookmarkEnd w:id="15"/>
      <w:r>
        <w:rPr>
          <w:sz w:val="24"/>
          <w:shd w:fill="FFFFFF" w:val="clear"/>
        </w:rPr>
        <w:t xml:space="preserve">Piazza Europa, 1, </w:t>
      </w:r>
      <w:bookmarkStart w:id="16" w:name="x_682218674824937473"/>
      <w:bookmarkEnd w:id="16"/>
      <w:r>
        <w:rPr>
          <w:sz w:val="24"/>
          <w:shd w:fill="FFFFFF" w:val="clear"/>
        </w:rPr>
        <w:t xml:space="preserve">Perosa Argentina - </w:t>
      </w:r>
      <w:bookmarkStart w:id="17" w:name="x_682218674844401665"/>
      <w:bookmarkEnd w:id="17"/>
      <w:r>
        <w:rPr>
          <w:sz w:val="24"/>
          <w:shd w:fill="FFFFFF" w:val="clear"/>
        </w:rPr>
        <w:t>10063 (</w:t>
      </w:r>
      <w:bookmarkStart w:id="18" w:name="x_682218674863407105"/>
      <w:bookmarkEnd w:id="18"/>
      <w:r>
        <w:rPr>
          <w:sz w:val="24"/>
          <w:shd w:fill="FFFFFF" w:val="clear"/>
        </w:rPr>
        <w:t>TO)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19" w:name="x_9387045358545797131"/>
      <w:bookmarkEnd w:id="19"/>
      <w:r>
        <w:rPr>
          <w:color w:val="000000"/>
          <w:sz w:val="24"/>
          <w:shd w:fill="FFFFFF" w:val="clear"/>
        </w:rPr>
        <w:t>4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formativi annuali di lingua e metodologia per docenti”,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47"/>
        <w:gridCol w:w="2578"/>
        <w:gridCol w:w="3046"/>
      </w:tblGrid>
      <w:tr>
        <w:trPr/>
        <w:tc>
          <w:tcPr>
            <w:tcW w:w="34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Tipologia e materia oggetto dei Corsi cui si intende partecipare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di Corsi cui si intende partecipare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Numero ore totali dei Corsi cui si intende partecipare</w:t>
            </w:r>
          </w:p>
        </w:tc>
      </w:tr>
      <w:tr>
        <w:trPr/>
        <w:tc>
          <w:tcPr>
            <w:tcW w:w="344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5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04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20" w:name="x_6822186746988134412"/>
      <w:bookmarkEnd w:id="20"/>
      <w:r>
        <w:rPr>
          <w:sz w:val="24"/>
          <w:shd w:fill="FFFFFF" w:val="clear"/>
        </w:rPr>
        <w:t xml:space="preserve">I.C. "Cirillo Gouthier" 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1" w:name="x_6822186748249374731"/>
      <w:bookmarkEnd w:id="21"/>
      <w:r>
        <w:rPr>
          <w:sz w:val="24"/>
          <w:shd w:fill="FFFFFF" w:val="clear"/>
        </w:rPr>
        <w:t xml:space="preserve">Perosa Argentina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576</Words>
  <Characters>4225</Characters>
  <CharactersWithSpaces>4775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2024-07-03T14:56:05Z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